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F76" w:rsidRDefault="00E4321E">
      <w:pPr>
        <w:spacing w:after="4" w:line="259" w:lineRule="auto"/>
        <w:ind w:left="-5"/>
        <w:jc w:val="left"/>
      </w:pPr>
      <w:r>
        <w:rPr>
          <w:b/>
          <w:sz w:val="28"/>
        </w:rPr>
        <w:t xml:space="preserve">The Philadelphia Parking Authority </w:t>
      </w:r>
    </w:p>
    <w:p w:rsidR="00DB3F76" w:rsidRDefault="00E4321E">
      <w:pPr>
        <w:spacing w:after="4" w:line="259" w:lineRule="auto"/>
        <w:ind w:left="-5"/>
        <w:jc w:val="left"/>
      </w:pPr>
      <w:r>
        <w:rPr>
          <w:b/>
          <w:sz w:val="28"/>
        </w:rPr>
        <w:t xml:space="preserve">701 Market Street, Suite 5400 </w:t>
      </w:r>
    </w:p>
    <w:p w:rsidR="00DB3F76" w:rsidRDefault="00E4321E">
      <w:pPr>
        <w:spacing w:after="4" w:line="259" w:lineRule="auto"/>
        <w:ind w:left="-5"/>
        <w:jc w:val="left"/>
      </w:pPr>
      <w:r>
        <w:rPr>
          <w:b/>
          <w:sz w:val="28"/>
        </w:rPr>
        <w:t xml:space="preserve">Philadelphia, PA 19106 </w:t>
      </w:r>
    </w:p>
    <w:p w:rsidR="00DB3F76" w:rsidRDefault="00E4321E">
      <w:pPr>
        <w:spacing w:after="0" w:line="259" w:lineRule="auto"/>
        <w:ind w:left="0" w:firstLine="0"/>
        <w:jc w:val="left"/>
      </w:pPr>
      <w:r>
        <w:rPr>
          <w:sz w:val="32"/>
        </w:rPr>
        <w:t xml:space="preserve"> </w:t>
      </w:r>
    </w:p>
    <w:p w:rsidR="00234F04" w:rsidRDefault="00E4321E" w:rsidP="00234F04">
      <w:pPr>
        <w:spacing w:after="0"/>
        <w:ind w:left="-5"/>
        <w:jc w:val="left"/>
        <w:rPr>
          <w:sz w:val="32"/>
        </w:rPr>
      </w:pPr>
      <w:r>
        <w:rPr>
          <w:sz w:val="32"/>
        </w:rPr>
        <w:t xml:space="preserve">Request for Proposals </w:t>
      </w:r>
      <w:r w:rsidR="00F53CA9">
        <w:rPr>
          <w:sz w:val="32"/>
        </w:rPr>
        <w:t>for</w:t>
      </w:r>
    </w:p>
    <w:p w:rsidR="00DB3F76" w:rsidRDefault="00234F04" w:rsidP="00234F04">
      <w:pPr>
        <w:spacing w:after="0"/>
        <w:ind w:left="-5"/>
        <w:jc w:val="left"/>
      </w:pPr>
      <w:r>
        <w:rPr>
          <w:sz w:val="32"/>
        </w:rPr>
        <w:t xml:space="preserve">On-Call </w:t>
      </w:r>
      <w:r w:rsidR="00E4321E">
        <w:rPr>
          <w:sz w:val="32"/>
        </w:rPr>
        <w:t xml:space="preserve">Architectural </w:t>
      </w:r>
      <w:r w:rsidR="007468BB">
        <w:rPr>
          <w:sz w:val="32"/>
        </w:rPr>
        <w:t>a</w:t>
      </w:r>
      <w:r>
        <w:rPr>
          <w:sz w:val="32"/>
        </w:rPr>
        <w:t>nd Related Professional Se</w:t>
      </w:r>
      <w:r w:rsidR="00E4321E">
        <w:rPr>
          <w:sz w:val="32"/>
        </w:rPr>
        <w:t xml:space="preserve">rvices </w:t>
      </w:r>
    </w:p>
    <w:p w:rsidR="00DB3F76" w:rsidRDefault="00E4321E">
      <w:pPr>
        <w:spacing w:after="0" w:line="259" w:lineRule="auto"/>
        <w:ind w:left="0" w:firstLine="0"/>
        <w:jc w:val="left"/>
      </w:pPr>
      <w:r>
        <w:rPr>
          <w:sz w:val="32"/>
        </w:rPr>
        <w:t xml:space="preserve"> </w:t>
      </w:r>
    </w:p>
    <w:p w:rsidR="00DB3F76" w:rsidRDefault="00C242EF">
      <w:pPr>
        <w:spacing w:after="13"/>
        <w:ind w:left="-5"/>
        <w:jc w:val="left"/>
      </w:pPr>
      <w:r>
        <w:rPr>
          <w:sz w:val="32"/>
        </w:rPr>
        <w:t>RFP</w:t>
      </w:r>
      <w:r w:rsidR="00E4321E">
        <w:rPr>
          <w:sz w:val="32"/>
        </w:rPr>
        <w:t xml:space="preserve"> No. 14-0</w:t>
      </w:r>
      <w:r w:rsidR="006C3FE4">
        <w:rPr>
          <w:sz w:val="32"/>
        </w:rPr>
        <w:t>2</w:t>
      </w:r>
      <w:r w:rsidR="00E4321E">
        <w:rPr>
          <w:sz w:val="32"/>
        </w:rPr>
        <w:t xml:space="preserve"> </w:t>
      </w:r>
    </w:p>
    <w:p w:rsidR="00DB3F76" w:rsidRDefault="00E4321E">
      <w:pPr>
        <w:spacing w:after="0" w:line="259" w:lineRule="auto"/>
        <w:ind w:left="0" w:firstLine="0"/>
        <w:jc w:val="left"/>
      </w:pPr>
      <w:r>
        <w:t xml:space="preserve"> </w:t>
      </w:r>
    </w:p>
    <w:p w:rsidR="00DB3F76" w:rsidRDefault="00E4321E">
      <w:pPr>
        <w:ind w:left="-5"/>
      </w:pPr>
      <w:r>
        <w:t xml:space="preserve">Sealed proposals for architectural and related professional services will be received until  </w:t>
      </w:r>
      <w:r w:rsidR="007468BB">
        <w:t>2</w:t>
      </w:r>
      <w:r>
        <w:t>:</w:t>
      </w:r>
      <w:r w:rsidR="007468BB">
        <w:t>0</w:t>
      </w:r>
      <w:r>
        <w:t xml:space="preserve">0 PM on </w:t>
      </w:r>
      <w:r w:rsidR="007468BB">
        <w:t>Fri</w:t>
      </w:r>
      <w:r w:rsidR="00A3782E">
        <w:t xml:space="preserve">day, August </w:t>
      </w:r>
      <w:r w:rsidR="00ED5E79">
        <w:t>15</w:t>
      </w:r>
      <w:r>
        <w:t xml:space="preserve">, 2014, by the Philadelphia Parking Authority (“the Authority”), a body corporate and politic created under the laws of the Commonwealth of Pennsylvania in accordance with the Act of June 19, 2001, P.L. 287, No. 22, as amended, known as the “Parking Authority Law,” in the offices of the Authority, located at  701 Market Street, Suite 5400, Philadelphia, PA 19106. </w:t>
      </w:r>
    </w:p>
    <w:p w:rsidR="00DB3F76" w:rsidRDefault="00E4321E">
      <w:pPr>
        <w:spacing w:after="0" w:line="259" w:lineRule="auto"/>
        <w:ind w:left="0" w:firstLine="0"/>
        <w:jc w:val="left"/>
      </w:pPr>
      <w:r>
        <w:t xml:space="preserve"> </w:t>
      </w:r>
    </w:p>
    <w:p w:rsidR="00DB3F76" w:rsidRDefault="00E4321E">
      <w:pPr>
        <w:spacing w:after="0" w:line="259" w:lineRule="auto"/>
        <w:ind w:left="0" w:firstLine="0"/>
        <w:jc w:val="left"/>
      </w:pPr>
      <w:r>
        <w:rPr>
          <w:b/>
        </w:rPr>
        <w:t xml:space="preserve">Scope of Services </w:t>
      </w:r>
    </w:p>
    <w:p w:rsidR="00DB3F76" w:rsidRDefault="00E4321E">
      <w:pPr>
        <w:spacing w:after="0" w:line="259" w:lineRule="auto"/>
        <w:ind w:left="0" w:firstLine="0"/>
        <w:jc w:val="left"/>
      </w:pPr>
      <w:r>
        <w:t xml:space="preserve"> </w:t>
      </w:r>
    </w:p>
    <w:p w:rsidR="00DB3F76" w:rsidRDefault="00E4321E">
      <w:pPr>
        <w:ind w:left="-5"/>
      </w:pPr>
      <w:r>
        <w:t xml:space="preserve">The Philadelphia Parking Authority is seeking proposals from professional architectural firms for services that include but are not limited to consulting and design, including construction phase services, </w:t>
      </w:r>
      <w:r w:rsidR="006C3FE4">
        <w:t>for</w:t>
      </w:r>
      <w:r>
        <w:t xml:space="preserve"> miscellaneous </w:t>
      </w:r>
      <w:r w:rsidR="006C3FE4">
        <w:t>projects</w:t>
      </w:r>
      <w:r>
        <w:t xml:space="preserve"> at </w:t>
      </w:r>
      <w:r w:rsidR="006C3FE4">
        <w:t xml:space="preserve">various </w:t>
      </w:r>
      <w:r>
        <w:t xml:space="preserve">PPA </w:t>
      </w:r>
      <w:r w:rsidR="006C3FE4">
        <w:t>facilities</w:t>
      </w:r>
      <w:r w:rsidR="003322E2">
        <w:t xml:space="preserve"> on an on-call basis.</w:t>
      </w:r>
      <w:r w:rsidR="006C3FE4">
        <w:t xml:space="preserve"> </w:t>
      </w:r>
    </w:p>
    <w:p w:rsidR="00DB3F76" w:rsidRDefault="00E4321E">
      <w:pPr>
        <w:spacing w:after="0" w:line="259" w:lineRule="auto"/>
        <w:ind w:left="0" w:firstLine="0"/>
        <w:jc w:val="left"/>
      </w:pPr>
      <w:r>
        <w:t xml:space="preserve"> </w:t>
      </w:r>
    </w:p>
    <w:p w:rsidR="00DB3F76" w:rsidRDefault="00E4321E" w:rsidP="00425C90">
      <w:pPr>
        <w:ind w:left="-5"/>
      </w:pPr>
      <w:r>
        <w:t xml:space="preserve">The RFP for this solicitation will be available, starting at 11:00 AM on </w:t>
      </w:r>
      <w:r w:rsidR="007468BB">
        <w:t xml:space="preserve">Monday, </w:t>
      </w:r>
      <w:r w:rsidR="00ED5E79">
        <w:t>July 28</w:t>
      </w:r>
      <w:r>
        <w:t>, 2014. Interested firms can obtain the documents by download</w:t>
      </w:r>
      <w:r w:rsidR="007468BB">
        <w:t>ing them</w:t>
      </w:r>
      <w:r>
        <w:t xml:space="preserve"> after first registering as an interested respondent with Serena Blanco, </w:t>
      </w:r>
      <w:hyperlink r:id="rId6" w:history="1">
        <w:r w:rsidR="001E558B" w:rsidRPr="00725EFF">
          <w:rPr>
            <w:rStyle w:val="Hyperlink"/>
            <w:u w:color="0000FF"/>
          </w:rPr>
          <w:t>SBlanco@philapark.org</w:t>
        </w:r>
      </w:hyperlink>
      <w:r w:rsidR="001E558B">
        <w:rPr>
          <w:color w:val="0000FF"/>
          <w:u w:val="single" w:color="0000FF"/>
        </w:rPr>
        <w:t xml:space="preserve"> </w:t>
      </w:r>
      <w:r w:rsidR="001E558B">
        <w:t xml:space="preserve">and </w:t>
      </w:r>
      <w:bookmarkStart w:id="0" w:name="_GoBack"/>
      <w:bookmarkEnd w:id="0"/>
      <w:r w:rsidR="001E558B">
        <w:t xml:space="preserve">Michael McKeown at </w:t>
      </w:r>
      <w:hyperlink r:id="rId7" w:history="1">
        <w:r w:rsidR="001E558B" w:rsidRPr="00725EFF">
          <w:rPr>
            <w:rStyle w:val="Hyperlink"/>
          </w:rPr>
          <w:t>mmckeown@philapark.org</w:t>
        </w:r>
      </w:hyperlink>
      <w:r>
        <w:t xml:space="preserve">. </w:t>
      </w:r>
      <w:r w:rsidR="003322E2">
        <w:t xml:space="preserve"> Respondents must register in order to bid.</w:t>
      </w:r>
    </w:p>
    <w:p w:rsidR="00DB3F76" w:rsidRDefault="00E4321E">
      <w:pPr>
        <w:spacing w:after="0" w:line="259" w:lineRule="auto"/>
        <w:ind w:left="0" w:firstLine="0"/>
        <w:jc w:val="left"/>
      </w:pPr>
      <w:r>
        <w:t xml:space="preserve"> </w:t>
      </w:r>
    </w:p>
    <w:p w:rsidR="007468BB" w:rsidRDefault="00E4321E" w:rsidP="007468BB">
      <w:pPr>
        <w:ind w:left="-5"/>
      </w:pPr>
      <w:r>
        <w:t xml:space="preserve">Deadline for questions is </w:t>
      </w:r>
      <w:r w:rsidR="007468BB">
        <w:t xml:space="preserve">Friday, </w:t>
      </w:r>
      <w:r w:rsidR="00325F5F">
        <w:t>August</w:t>
      </w:r>
      <w:r>
        <w:t xml:space="preserve"> </w:t>
      </w:r>
      <w:r w:rsidR="00ED5E79">
        <w:t>8</w:t>
      </w:r>
      <w:r>
        <w:t xml:space="preserve">, 2014 at 2:00 PM. </w:t>
      </w:r>
      <w:r w:rsidR="007468BB">
        <w:t xml:space="preserve">All questions must be submitted in writing by emailing them to Serena Blanco at </w:t>
      </w:r>
      <w:hyperlink r:id="rId8" w:history="1">
        <w:r w:rsidR="001E558B" w:rsidRPr="00725EFF">
          <w:rPr>
            <w:rStyle w:val="Hyperlink"/>
            <w:u w:color="0000FF"/>
          </w:rPr>
          <w:t>SBlanco@philapark.org</w:t>
        </w:r>
      </w:hyperlink>
      <w:r w:rsidR="001E558B">
        <w:rPr>
          <w:color w:val="0000FF"/>
          <w:u w:val="single" w:color="0000FF"/>
        </w:rPr>
        <w:t xml:space="preserve"> </w:t>
      </w:r>
      <w:r w:rsidR="007468BB">
        <w:t xml:space="preserve"> </w:t>
      </w:r>
      <w:r w:rsidR="001E558B">
        <w:t xml:space="preserve">and Michael McKeown at </w:t>
      </w:r>
      <w:hyperlink r:id="rId9" w:history="1">
        <w:r w:rsidR="001E558B" w:rsidRPr="00725EFF">
          <w:rPr>
            <w:rStyle w:val="Hyperlink"/>
          </w:rPr>
          <w:t>mmckeown@philapark.org</w:t>
        </w:r>
      </w:hyperlink>
      <w:r w:rsidR="001E558B">
        <w:t xml:space="preserve"> </w:t>
      </w:r>
      <w:r w:rsidR="007468BB">
        <w:t>Questions will not be answered by telephone.</w:t>
      </w:r>
    </w:p>
    <w:p w:rsidR="00DB3F76" w:rsidRDefault="00DB3F76">
      <w:pPr>
        <w:ind w:left="-5"/>
      </w:pPr>
    </w:p>
    <w:p w:rsidR="00DB3F76" w:rsidRDefault="00E4321E">
      <w:pPr>
        <w:ind w:left="-5"/>
      </w:pPr>
      <w:r>
        <w:t>Proposals are due</w:t>
      </w:r>
      <w:r w:rsidR="007468BB">
        <w:t xml:space="preserve"> Friday</w:t>
      </w:r>
      <w:r>
        <w:t xml:space="preserve">, </w:t>
      </w:r>
      <w:r w:rsidR="00A3782E">
        <w:t>August</w:t>
      </w:r>
      <w:r>
        <w:t xml:space="preserve"> </w:t>
      </w:r>
      <w:r w:rsidR="00ED5E79">
        <w:t>15</w:t>
      </w:r>
      <w:r>
        <w:t xml:space="preserve">, 2014, by </w:t>
      </w:r>
      <w:r w:rsidR="007468BB">
        <w:t>2</w:t>
      </w:r>
      <w:r>
        <w:t>:</w:t>
      </w:r>
      <w:r w:rsidR="007468BB">
        <w:t>0</w:t>
      </w:r>
      <w:r>
        <w:t xml:space="preserve">0 PM. </w:t>
      </w:r>
    </w:p>
    <w:p w:rsidR="00DB3F76" w:rsidRDefault="00E4321E">
      <w:pPr>
        <w:spacing w:after="0" w:line="259" w:lineRule="auto"/>
        <w:ind w:left="0" w:firstLine="0"/>
        <w:jc w:val="left"/>
      </w:pPr>
      <w:r>
        <w:t xml:space="preserve"> </w:t>
      </w:r>
    </w:p>
    <w:p w:rsidR="00DB3F76" w:rsidRDefault="00E4321E">
      <w:pPr>
        <w:spacing w:after="0" w:line="259" w:lineRule="auto"/>
        <w:ind w:left="0" w:firstLine="0"/>
        <w:jc w:val="left"/>
      </w:pPr>
      <w:r>
        <w:t xml:space="preserve"> </w:t>
      </w:r>
    </w:p>
    <w:sectPr w:rsidR="00DB3F76">
      <w:pgSz w:w="12240" w:h="15840"/>
      <w:pgMar w:top="1440" w:right="1797" w:bottom="1440" w:left="18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7EC" w:rsidRDefault="008347EC" w:rsidP="00F53CA9">
      <w:pPr>
        <w:spacing w:after="0" w:line="240" w:lineRule="auto"/>
      </w:pPr>
      <w:r>
        <w:separator/>
      </w:r>
    </w:p>
  </w:endnote>
  <w:endnote w:type="continuationSeparator" w:id="0">
    <w:p w:rsidR="008347EC" w:rsidRDefault="008347EC" w:rsidP="00F5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7EC" w:rsidRDefault="008347EC" w:rsidP="00F53CA9">
      <w:pPr>
        <w:spacing w:after="0" w:line="240" w:lineRule="auto"/>
      </w:pPr>
      <w:r>
        <w:separator/>
      </w:r>
    </w:p>
  </w:footnote>
  <w:footnote w:type="continuationSeparator" w:id="0">
    <w:p w:rsidR="008347EC" w:rsidRDefault="008347EC" w:rsidP="00F53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76"/>
    <w:rsid w:val="001A4121"/>
    <w:rsid w:val="001E558B"/>
    <w:rsid w:val="00234F04"/>
    <w:rsid w:val="00325F5F"/>
    <w:rsid w:val="003322E2"/>
    <w:rsid w:val="00425C90"/>
    <w:rsid w:val="0063621F"/>
    <w:rsid w:val="006A4687"/>
    <w:rsid w:val="006C3FE4"/>
    <w:rsid w:val="007468BB"/>
    <w:rsid w:val="00760315"/>
    <w:rsid w:val="008347EC"/>
    <w:rsid w:val="008A6641"/>
    <w:rsid w:val="00A3782E"/>
    <w:rsid w:val="00A84DBB"/>
    <w:rsid w:val="00C242EF"/>
    <w:rsid w:val="00CC40AE"/>
    <w:rsid w:val="00CC474F"/>
    <w:rsid w:val="00CD4487"/>
    <w:rsid w:val="00DB3F76"/>
    <w:rsid w:val="00E4321E"/>
    <w:rsid w:val="00ED5E79"/>
    <w:rsid w:val="00F5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29F9D-A0AC-4CB4-90F1-1F88CE671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CA9"/>
    <w:rPr>
      <w:rFonts w:ascii="Arial" w:eastAsia="Arial" w:hAnsi="Arial" w:cs="Arial"/>
      <w:color w:val="000000"/>
      <w:sz w:val="24"/>
    </w:rPr>
  </w:style>
  <w:style w:type="paragraph" w:styleId="Footer">
    <w:name w:val="footer"/>
    <w:basedOn w:val="Normal"/>
    <w:link w:val="FooterChar"/>
    <w:uiPriority w:val="99"/>
    <w:unhideWhenUsed/>
    <w:rsid w:val="00F53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CA9"/>
    <w:rPr>
      <w:rFonts w:ascii="Arial" w:eastAsia="Arial" w:hAnsi="Arial" w:cs="Arial"/>
      <w:color w:val="000000"/>
      <w:sz w:val="24"/>
    </w:rPr>
  </w:style>
  <w:style w:type="paragraph" w:styleId="BalloonText">
    <w:name w:val="Balloon Text"/>
    <w:basedOn w:val="Normal"/>
    <w:link w:val="BalloonTextChar"/>
    <w:uiPriority w:val="99"/>
    <w:semiHidden/>
    <w:unhideWhenUsed/>
    <w:rsid w:val="00425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C90"/>
    <w:rPr>
      <w:rFonts w:ascii="Segoe UI" w:eastAsia="Arial" w:hAnsi="Segoe UI" w:cs="Segoe UI"/>
      <w:color w:val="000000"/>
      <w:sz w:val="18"/>
      <w:szCs w:val="18"/>
    </w:rPr>
  </w:style>
  <w:style w:type="character" w:styleId="Hyperlink">
    <w:name w:val="Hyperlink"/>
    <w:basedOn w:val="DefaultParagraphFont"/>
    <w:uiPriority w:val="99"/>
    <w:unhideWhenUsed/>
    <w:rsid w:val="001E55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lanco@philapark.org" TargetMode="External"/><Relationship Id="rId3" Type="http://schemas.openxmlformats.org/officeDocument/2006/relationships/webSettings" Target="webSettings.xml"/><Relationship Id="rId7" Type="http://schemas.openxmlformats.org/officeDocument/2006/relationships/hyperlink" Target="mailto:mmckeown@philapar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lanco@philapar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mckeown@philapa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Advert for RFP 14-01, Ind Mall 5th St Stairs</vt:lpstr>
    </vt:vector>
  </TitlesOfParts>
  <Company>Microsoft</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Advert for RFP 14-01, Ind Mall 5th St Stairs</dc:title>
  <dc:subject/>
  <dc:creator>CPerks</dc:creator>
  <cp:keywords/>
  <cp:lastModifiedBy>SBlanco</cp:lastModifiedBy>
  <cp:revision>3</cp:revision>
  <cp:lastPrinted>2014-07-23T13:06:00Z</cp:lastPrinted>
  <dcterms:created xsi:type="dcterms:W3CDTF">2014-07-23T12:56:00Z</dcterms:created>
  <dcterms:modified xsi:type="dcterms:W3CDTF">2014-07-23T13:08:00Z</dcterms:modified>
</cp:coreProperties>
</file>